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02" w:rsidRPr="00766402" w:rsidRDefault="00766402" w:rsidP="00766402">
      <w:pPr>
        <w:jc w:val="center"/>
        <w:rPr>
          <w:rFonts w:ascii="Calibri" w:eastAsia="Times New Roman" w:hAnsi="Calibri" w:cs="Times New Roman"/>
          <w:b/>
          <w:color w:val="000000"/>
          <w:sz w:val="28"/>
          <w:szCs w:val="28"/>
        </w:rPr>
      </w:pPr>
      <w:r w:rsidRPr="00766402">
        <w:rPr>
          <w:rFonts w:ascii="Calibri" w:eastAsia="Times New Roman" w:hAnsi="Calibri" w:cs="Times New Roman"/>
          <w:b/>
          <w:color w:val="000000"/>
          <w:sz w:val="28"/>
          <w:szCs w:val="28"/>
        </w:rPr>
        <w:t>NFS PTO Teacher Grant Guidelines</w:t>
      </w:r>
    </w:p>
    <w:p w:rsidR="00766402" w:rsidRPr="00766402" w:rsidRDefault="00766402" w:rsidP="00766402">
      <w:pPr>
        <w:jc w:val="center"/>
        <w:rPr>
          <w:rFonts w:ascii="Calibri" w:eastAsia="Times New Roman" w:hAnsi="Calibri" w:cs="Times New Roman"/>
          <w:color w:val="000000"/>
          <w:sz w:val="28"/>
          <w:szCs w:val="28"/>
        </w:rPr>
      </w:pPr>
    </w:p>
    <w:p w:rsidR="00766402" w:rsidRDefault="00766402" w:rsidP="00766402">
      <w:pPr>
        <w:rPr>
          <w:rFonts w:ascii="Calibri" w:eastAsia="Times New Roman" w:hAnsi="Calibri" w:cs="Times New Roman"/>
          <w:color w:val="000000"/>
        </w:rPr>
      </w:pPr>
      <w:r w:rsidRPr="00766402">
        <w:rPr>
          <w:rFonts w:ascii="Calibri" w:eastAsia="Times New Roman" w:hAnsi="Calibri" w:cs="Times New Roman"/>
          <w:color w:val="000000"/>
        </w:rPr>
        <w:t>The primary goal of the PTO in awarding teacher grants is to provide enrichment for NFS students in a way that the staff considers most helpful.  To help staff in thinking about what types of grants to apply for, to communicate with the PTO where this m</w:t>
      </w:r>
      <w:r>
        <w:rPr>
          <w:rFonts w:ascii="Calibri" w:eastAsia="Times New Roman" w:hAnsi="Calibri" w:cs="Times New Roman"/>
          <w:color w:val="000000"/>
        </w:rPr>
        <w:t>oney goes, and to help the PTO B</w:t>
      </w:r>
      <w:r w:rsidRPr="00766402">
        <w:rPr>
          <w:rFonts w:ascii="Calibri" w:eastAsia="Times New Roman" w:hAnsi="Calibri" w:cs="Times New Roman"/>
          <w:color w:val="000000"/>
        </w:rPr>
        <w:t>oard when making decisions about grant applications, we offer the following guidelines:</w:t>
      </w:r>
      <w:bookmarkStart w:id="0" w:name="_GoBack"/>
      <w:bookmarkEnd w:id="0"/>
    </w:p>
    <w:p w:rsidR="00766402" w:rsidRPr="00766402" w:rsidRDefault="00766402" w:rsidP="00766402">
      <w:pPr>
        <w:rPr>
          <w:rFonts w:ascii="Calibri" w:eastAsia="Times New Roman" w:hAnsi="Calibri" w:cs="Times New Roman"/>
          <w:color w:val="000000"/>
        </w:rPr>
      </w:pPr>
    </w:p>
    <w:p w:rsidR="00766402" w:rsidRPr="00766402" w:rsidRDefault="00766402" w:rsidP="00766402">
      <w:pPr>
        <w:pStyle w:val="ListParagraph"/>
        <w:numPr>
          <w:ilvl w:val="0"/>
          <w:numId w:val="3"/>
        </w:numPr>
        <w:rPr>
          <w:rFonts w:ascii="Calibri" w:eastAsia="Times New Roman" w:hAnsi="Calibri" w:cs="Times New Roman"/>
          <w:color w:val="000000"/>
        </w:rPr>
      </w:pPr>
      <w:r w:rsidRPr="00766402">
        <w:rPr>
          <w:rFonts w:ascii="Calibri" w:eastAsia="Times New Roman" w:hAnsi="Calibri" w:cs="Times New Roman"/>
          <w:color w:val="000000"/>
        </w:rPr>
        <w:t>In awarding grants, we will strive to spread resources out to</w:t>
      </w:r>
      <w:r>
        <w:rPr>
          <w:rFonts w:ascii="Calibri" w:eastAsia="Times New Roman" w:hAnsi="Calibri" w:cs="Times New Roman"/>
          <w:color w:val="000000"/>
        </w:rPr>
        <w:t xml:space="preserve"> as many students as possible. </w:t>
      </w:r>
      <w:r w:rsidRPr="00766402">
        <w:rPr>
          <w:rFonts w:ascii="Calibri" w:eastAsia="Times New Roman" w:hAnsi="Calibri" w:cs="Times New Roman"/>
          <w:color w:val="000000"/>
        </w:rPr>
        <w:t xml:space="preserve">Thus, we may put an application towards the end of the list if that teacher, or the targeted group of students, have already benefited from a grant </w:t>
      </w:r>
      <w:r>
        <w:rPr>
          <w:rFonts w:ascii="Calibri" w:eastAsia="Times New Roman" w:hAnsi="Calibri" w:cs="Times New Roman"/>
          <w:color w:val="000000"/>
        </w:rPr>
        <w:t>in the current school</w:t>
      </w:r>
      <w:r w:rsidRPr="00766402">
        <w:rPr>
          <w:rFonts w:ascii="Calibri" w:eastAsia="Times New Roman" w:hAnsi="Calibri" w:cs="Times New Roman"/>
          <w:color w:val="000000"/>
        </w:rPr>
        <w:t xml:space="preserve"> year.</w:t>
      </w:r>
    </w:p>
    <w:p w:rsidR="00766402" w:rsidRPr="00766402" w:rsidRDefault="00766402" w:rsidP="00766402">
      <w:pPr>
        <w:pStyle w:val="ListParagraph"/>
        <w:numPr>
          <w:ilvl w:val="0"/>
          <w:numId w:val="3"/>
        </w:numPr>
        <w:rPr>
          <w:rFonts w:ascii="Calibri" w:eastAsia="Times New Roman" w:hAnsi="Calibri" w:cs="Times New Roman"/>
          <w:color w:val="000000"/>
        </w:rPr>
      </w:pPr>
      <w:r w:rsidRPr="00766402">
        <w:rPr>
          <w:rFonts w:ascii="Calibri" w:eastAsia="Times New Roman" w:hAnsi="Calibri" w:cs="Times New Roman"/>
          <w:color w:val="000000"/>
        </w:rPr>
        <w:t>In awarding grants, we ask staff to apply only for those items/resources/experiences that will not be funded through the district or school budgets.</w:t>
      </w:r>
    </w:p>
    <w:p w:rsidR="00766402" w:rsidRPr="00766402" w:rsidRDefault="00766402" w:rsidP="00766402">
      <w:pPr>
        <w:pStyle w:val="ListParagraph"/>
        <w:numPr>
          <w:ilvl w:val="0"/>
          <w:numId w:val="3"/>
        </w:numPr>
        <w:rPr>
          <w:rFonts w:ascii="Calibri" w:eastAsia="Times New Roman" w:hAnsi="Calibri" w:cs="Times New Roman"/>
          <w:color w:val="000000"/>
        </w:rPr>
      </w:pPr>
      <w:r w:rsidRPr="00766402">
        <w:rPr>
          <w:rFonts w:ascii="Calibri" w:eastAsia="Times New Roman" w:hAnsi="Calibri" w:cs="Times New Roman"/>
          <w:color w:val="000000"/>
        </w:rPr>
        <w:t>We will consider whether the grant funds an item or resource that is durable and can be enjoyed by several generations of students.  That being said, we will also consider single experiences, particularly if it brings something to students that they might otherwise not enjoy.  We think about both lasting items and unique experiences in terms of the impact they have on students.</w:t>
      </w:r>
    </w:p>
    <w:p w:rsidR="00766402" w:rsidRPr="00766402" w:rsidRDefault="00766402" w:rsidP="00766402">
      <w:pPr>
        <w:pStyle w:val="ListParagraph"/>
        <w:numPr>
          <w:ilvl w:val="0"/>
          <w:numId w:val="3"/>
        </w:numPr>
        <w:rPr>
          <w:rFonts w:ascii="Calibri" w:eastAsia="Times New Roman" w:hAnsi="Calibri" w:cs="Times New Roman"/>
          <w:color w:val="000000"/>
        </w:rPr>
      </w:pPr>
      <w:r w:rsidRPr="00766402">
        <w:rPr>
          <w:rFonts w:ascii="Calibri" w:eastAsia="Times New Roman" w:hAnsi="Calibri" w:cs="Times New Roman"/>
          <w:color w:val="000000"/>
        </w:rPr>
        <w:t>We will strive to provide funding to diverse topics: science, math, art, literature, physical education, etc.</w:t>
      </w:r>
    </w:p>
    <w:p w:rsidR="00766402" w:rsidRPr="00766402" w:rsidRDefault="00766402" w:rsidP="00766402">
      <w:pPr>
        <w:pStyle w:val="ListParagraph"/>
        <w:numPr>
          <w:ilvl w:val="0"/>
          <w:numId w:val="3"/>
        </w:numPr>
        <w:rPr>
          <w:rFonts w:ascii="Calibri" w:eastAsia="Times New Roman" w:hAnsi="Calibri" w:cs="Times New Roman"/>
          <w:color w:val="000000"/>
        </w:rPr>
      </w:pPr>
      <w:r w:rsidRPr="00766402">
        <w:rPr>
          <w:rFonts w:ascii="Calibri" w:eastAsia="Times New Roman" w:hAnsi="Calibri" w:cs="Times New Roman"/>
          <w:color w:val="000000"/>
        </w:rPr>
        <w:t>We love to see staff thinking outside of the box to bring something unique to our students that draws on the passions of our wonderful staff!  If it connected to the curriculum and is innovative, you're on the right track.</w:t>
      </w:r>
    </w:p>
    <w:p w:rsidR="00766402" w:rsidRPr="00766402" w:rsidRDefault="00766402" w:rsidP="00766402">
      <w:pPr>
        <w:pStyle w:val="ListParagraph"/>
        <w:numPr>
          <w:ilvl w:val="0"/>
          <w:numId w:val="3"/>
        </w:numPr>
        <w:rPr>
          <w:rFonts w:ascii="Calibri" w:eastAsia="Times New Roman" w:hAnsi="Calibri" w:cs="Times New Roman"/>
          <w:color w:val="000000"/>
        </w:rPr>
      </w:pPr>
      <w:r w:rsidRPr="00766402">
        <w:rPr>
          <w:rFonts w:ascii="Calibri" w:eastAsia="Times New Roman" w:hAnsi="Calibri" w:cs="Times New Roman"/>
          <w:color w:val="000000"/>
        </w:rPr>
        <w:t>Our budget, including the amount for teacher grants, is set at the beginning of the school year.  We want to give staff flexibility in asking for funds any time a great idea or opportunity arises.  While we may have flexibility to augment funds for teacher grants towards the end of the year, please keep in mind that applications submitted during the first half of the school year might have a better chance of being funded.</w:t>
      </w:r>
    </w:p>
    <w:p w:rsidR="00A86FEA" w:rsidRPr="00766402" w:rsidRDefault="00A86FEA" w:rsidP="00766402"/>
    <w:sectPr w:rsidR="00A86FEA" w:rsidRPr="00766402" w:rsidSect="00B303F7">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F00" w:rsidRDefault="00D35F00" w:rsidP="00A04574">
      <w:r>
        <w:separator/>
      </w:r>
    </w:p>
  </w:endnote>
  <w:endnote w:type="continuationSeparator" w:id="0">
    <w:p w:rsidR="00D35F00" w:rsidRDefault="00D35F00" w:rsidP="00A0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574" w:rsidRDefault="00766402">
    <w:pPr>
      <w:pStyle w:val="Footer"/>
    </w:pPr>
    <w:sdt>
      <w:sdtPr>
        <w:id w:val="969400743"/>
        <w:placeholder>
          <w:docPart w:val="F4EBA6BE870DCE41B75B98439A5CB79F"/>
        </w:placeholder>
        <w:temporary/>
        <w:showingPlcHdr/>
      </w:sdtPr>
      <w:sdtEndPr/>
      <w:sdtContent>
        <w:r w:rsidR="00A04574">
          <w:t>[Type text]</w:t>
        </w:r>
      </w:sdtContent>
    </w:sdt>
    <w:r w:rsidR="00A04574">
      <w:ptab w:relativeTo="margin" w:alignment="center" w:leader="none"/>
    </w:r>
    <w:sdt>
      <w:sdtPr>
        <w:id w:val="969400748"/>
        <w:placeholder>
          <w:docPart w:val="F1E3FDFDBCB14E4F9628654F62D7A616"/>
        </w:placeholder>
        <w:temporary/>
        <w:showingPlcHdr/>
      </w:sdtPr>
      <w:sdtEndPr/>
      <w:sdtContent>
        <w:r w:rsidR="00A04574">
          <w:t>[Type text]</w:t>
        </w:r>
      </w:sdtContent>
    </w:sdt>
    <w:r w:rsidR="00A04574">
      <w:ptab w:relativeTo="margin" w:alignment="right" w:leader="none"/>
    </w:r>
    <w:sdt>
      <w:sdtPr>
        <w:id w:val="969400753"/>
        <w:placeholder>
          <w:docPart w:val="8580853C2099BC43B11AD845667F7FA5"/>
        </w:placeholder>
        <w:temporary/>
        <w:showingPlcHdr/>
      </w:sdtPr>
      <w:sdtEndPr/>
      <w:sdtContent>
        <w:r w:rsidR="00A0457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71" w:rsidRPr="00F60ACF" w:rsidRDefault="00BE5871" w:rsidP="00BE5871">
    <w:pPr>
      <w:pStyle w:val="Footer"/>
      <w:jc w:val="center"/>
      <w:rPr>
        <w:rFonts w:cs="Times New Roman"/>
        <w:color w:val="FFC113"/>
        <w:sz w:val="28"/>
        <w:szCs w:val="28"/>
      </w:rPr>
    </w:pPr>
    <w:r w:rsidRPr="00F60ACF">
      <w:rPr>
        <w:rFonts w:cs="Times New Roman"/>
        <w:color w:val="FFC113"/>
        <w:sz w:val="20"/>
        <w:szCs w:val="20"/>
      </w:rPr>
      <w:t>***New Franklin School Parent Teacher Organization is a 501(c)(3) charitable org</w:t>
    </w:r>
    <w:r w:rsidR="00FD2CA0">
      <w:rPr>
        <w:rFonts w:cs="Times New Roman"/>
        <w:color w:val="FFC113"/>
        <w:sz w:val="20"/>
        <w:szCs w:val="20"/>
      </w:rPr>
      <w:t>anization</w:t>
    </w:r>
    <w:r w:rsidRPr="00F60ACF">
      <w:rPr>
        <w:rFonts w:cs="Times New Roman"/>
        <w:color w:val="FFC113"/>
        <w:sz w:val="28"/>
        <w:szCs w:val="2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F00" w:rsidRDefault="00D35F00" w:rsidP="00A04574">
      <w:r>
        <w:separator/>
      </w:r>
    </w:p>
  </w:footnote>
  <w:footnote w:type="continuationSeparator" w:id="0">
    <w:p w:rsidR="00D35F00" w:rsidRDefault="00D35F00" w:rsidP="00A045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5"/>
      <w:gridCol w:w="5405"/>
    </w:tblGrid>
    <w:tr w:rsidR="00F868AF">
      <w:trPr>
        <w:trHeight w:val="535"/>
      </w:trPr>
      <w:tc>
        <w:tcPr>
          <w:tcW w:w="5405" w:type="dxa"/>
        </w:tcPr>
        <w:p w:rsidR="00F868AF" w:rsidRPr="00B303F7" w:rsidRDefault="00F868AF" w:rsidP="004214B6">
          <w:r>
            <w:rPr>
              <w:noProof/>
            </w:rPr>
            <w:drawing>
              <wp:inline distT="0" distB="0" distL="0" distR="0">
                <wp:extent cx="1792497" cy="66123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S Logo2012.jpg"/>
                        <pic:cNvPicPr/>
                      </pic:nvPicPr>
                      <pic:blipFill>
                        <a:blip r:embed="rId1">
                          <a:extLst>
                            <a:ext uri="{28A0092B-C50C-407E-A947-70E740481C1C}">
                              <a14:useLocalDpi xmlns:a14="http://schemas.microsoft.com/office/drawing/2010/main" val="0"/>
                            </a:ext>
                          </a:extLst>
                        </a:blip>
                        <a:stretch>
                          <a:fillRect/>
                        </a:stretch>
                      </pic:blipFill>
                      <pic:spPr>
                        <a:xfrm>
                          <a:off x="0" y="0"/>
                          <a:ext cx="1798850" cy="663575"/>
                        </a:xfrm>
                        <a:prstGeom prst="rect">
                          <a:avLst/>
                        </a:prstGeom>
                      </pic:spPr>
                    </pic:pic>
                  </a:graphicData>
                </a:graphic>
              </wp:inline>
            </w:drawing>
          </w:r>
        </w:p>
      </w:tc>
      <w:tc>
        <w:tcPr>
          <w:tcW w:w="5405" w:type="dxa"/>
        </w:tcPr>
        <w:p w:rsidR="00F868AF" w:rsidRDefault="00F868AF" w:rsidP="004214B6"/>
      </w:tc>
    </w:tr>
    <w:tr w:rsidR="00FD2CA0">
      <w:trPr>
        <w:trHeight w:val="432"/>
      </w:trPr>
      <w:tc>
        <w:tcPr>
          <w:tcW w:w="5405" w:type="dxa"/>
          <w:tcBorders>
            <w:bottom w:val="single" w:sz="24" w:space="0" w:color="F2A434"/>
          </w:tcBorders>
        </w:tcPr>
        <w:p w:rsidR="00FD2CA0" w:rsidRPr="00FD2CA0" w:rsidRDefault="00FD2CA0" w:rsidP="00D73FC7">
          <w:pPr>
            <w:rPr>
              <w:rFonts w:cs="Times New Roman"/>
              <w:color w:val="001953"/>
              <w:sz w:val="20"/>
              <w:szCs w:val="20"/>
            </w:rPr>
          </w:pPr>
          <w:r w:rsidRPr="00FD2CA0">
            <w:rPr>
              <w:rFonts w:cs="Times New Roman"/>
              <w:color w:val="001953"/>
              <w:sz w:val="20"/>
              <w:szCs w:val="20"/>
            </w:rPr>
            <w:t>New Franklin School PTO, Inc</w:t>
          </w:r>
        </w:p>
        <w:p w:rsidR="00FD2CA0" w:rsidRPr="00FD2CA0" w:rsidRDefault="00FD2CA0" w:rsidP="00D73FC7">
          <w:pPr>
            <w:rPr>
              <w:noProof/>
              <w:sz w:val="20"/>
              <w:szCs w:val="20"/>
            </w:rPr>
          </w:pPr>
          <w:r w:rsidRPr="00FD2CA0">
            <w:rPr>
              <w:rFonts w:cs="Times New Roman"/>
              <w:color w:val="001953"/>
              <w:sz w:val="20"/>
              <w:szCs w:val="20"/>
            </w:rPr>
            <w:t xml:space="preserve">www.nfspto.org  </w:t>
          </w:r>
        </w:p>
      </w:tc>
      <w:tc>
        <w:tcPr>
          <w:tcW w:w="5405" w:type="dxa"/>
          <w:tcBorders>
            <w:bottom w:val="single" w:sz="24" w:space="0" w:color="F2A434"/>
          </w:tcBorders>
        </w:tcPr>
        <w:p w:rsidR="00FD2CA0" w:rsidRPr="00FD2CA0" w:rsidRDefault="00FD2CA0" w:rsidP="00D73FC7">
          <w:pPr>
            <w:jc w:val="right"/>
            <w:rPr>
              <w:rFonts w:cs="Times New Roman"/>
              <w:color w:val="001953"/>
              <w:sz w:val="20"/>
              <w:szCs w:val="20"/>
            </w:rPr>
          </w:pPr>
          <w:r w:rsidRPr="00FD2CA0">
            <w:rPr>
              <w:rFonts w:cs="Times New Roman"/>
              <w:color w:val="001953"/>
              <w:sz w:val="20"/>
              <w:szCs w:val="20"/>
            </w:rPr>
            <w:t>1 Franklin Drive, Portsmouth, NH 03801</w:t>
          </w:r>
        </w:p>
        <w:p w:rsidR="00FD2CA0" w:rsidRPr="00FD2CA0" w:rsidRDefault="00FD2CA0" w:rsidP="00D73FC7">
          <w:pPr>
            <w:jc w:val="right"/>
            <w:rPr>
              <w:noProof/>
              <w:sz w:val="20"/>
              <w:szCs w:val="20"/>
            </w:rPr>
          </w:pPr>
          <w:r w:rsidRPr="00FD2CA0">
            <w:rPr>
              <w:rFonts w:cs="Times New Roman"/>
              <w:color w:val="001953"/>
              <w:sz w:val="20"/>
              <w:szCs w:val="20"/>
            </w:rPr>
            <w:t>nfspto03801@gmail.com</w:t>
          </w:r>
        </w:p>
      </w:tc>
    </w:tr>
  </w:tbl>
  <w:p w:rsidR="00F868AF" w:rsidRDefault="00F868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36A2"/>
    <w:multiLevelType w:val="hybridMultilevel"/>
    <w:tmpl w:val="33CA3746"/>
    <w:lvl w:ilvl="0" w:tplc="4BB868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0533BDF"/>
    <w:multiLevelType w:val="hybridMultilevel"/>
    <w:tmpl w:val="185CD9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0BB2E69"/>
    <w:multiLevelType w:val="hybridMultilevel"/>
    <w:tmpl w:val="4FF2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F7"/>
    <w:rsid w:val="00014D37"/>
    <w:rsid w:val="000460C6"/>
    <w:rsid w:val="000676A4"/>
    <w:rsid w:val="000A42F3"/>
    <w:rsid w:val="000D1C75"/>
    <w:rsid w:val="000E069D"/>
    <w:rsid w:val="00110134"/>
    <w:rsid w:val="00112B34"/>
    <w:rsid w:val="00141838"/>
    <w:rsid w:val="001B5101"/>
    <w:rsid w:val="001F73F1"/>
    <w:rsid w:val="002631AE"/>
    <w:rsid w:val="00274B3B"/>
    <w:rsid w:val="00321563"/>
    <w:rsid w:val="00321D66"/>
    <w:rsid w:val="00333EBB"/>
    <w:rsid w:val="00386272"/>
    <w:rsid w:val="004575AB"/>
    <w:rsid w:val="00495C1F"/>
    <w:rsid w:val="004E33CE"/>
    <w:rsid w:val="0055283A"/>
    <w:rsid w:val="005F599D"/>
    <w:rsid w:val="0060611D"/>
    <w:rsid w:val="00650275"/>
    <w:rsid w:val="00673C3F"/>
    <w:rsid w:val="00705166"/>
    <w:rsid w:val="00766402"/>
    <w:rsid w:val="0079345A"/>
    <w:rsid w:val="007B733F"/>
    <w:rsid w:val="00811DFE"/>
    <w:rsid w:val="00837820"/>
    <w:rsid w:val="00851C40"/>
    <w:rsid w:val="0088071E"/>
    <w:rsid w:val="00895C1E"/>
    <w:rsid w:val="008B6B6D"/>
    <w:rsid w:val="0094464A"/>
    <w:rsid w:val="009B64A1"/>
    <w:rsid w:val="009E176F"/>
    <w:rsid w:val="009E387F"/>
    <w:rsid w:val="009F3F9D"/>
    <w:rsid w:val="00A04574"/>
    <w:rsid w:val="00A1142A"/>
    <w:rsid w:val="00A717BD"/>
    <w:rsid w:val="00A84864"/>
    <w:rsid w:val="00A86FEA"/>
    <w:rsid w:val="00AA734A"/>
    <w:rsid w:val="00AD3481"/>
    <w:rsid w:val="00AD5CF5"/>
    <w:rsid w:val="00B303F7"/>
    <w:rsid w:val="00B35ED2"/>
    <w:rsid w:val="00B95303"/>
    <w:rsid w:val="00BE5871"/>
    <w:rsid w:val="00C63415"/>
    <w:rsid w:val="00C65E5E"/>
    <w:rsid w:val="00C71BBB"/>
    <w:rsid w:val="00C750A1"/>
    <w:rsid w:val="00C81EF2"/>
    <w:rsid w:val="00CC1FF0"/>
    <w:rsid w:val="00D20ABC"/>
    <w:rsid w:val="00D35F00"/>
    <w:rsid w:val="00D85E44"/>
    <w:rsid w:val="00E34E05"/>
    <w:rsid w:val="00E4522B"/>
    <w:rsid w:val="00E53B69"/>
    <w:rsid w:val="00EA16C9"/>
    <w:rsid w:val="00EB2B40"/>
    <w:rsid w:val="00EF3687"/>
    <w:rsid w:val="00EF560E"/>
    <w:rsid w:val="00F60ACF"/>
    <w:rsid w:val="00F868AF"/>
    <w:rsid w:val="00F95A80"/>
    <w:rsid w:val="00FB2071"/>
    <w:rsid w:val="00FD2CA0"/>
    <w:rsid w:val="00FE60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3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3F7"/>
    <w:rPr>
      <w:rFonts w:ascii="Lucida Grande" w:hAnsi="Lucida Grande" w:cs="Lucida Grande"/>
      <w:sz w:val="18"/>
      <w:szCs w:val="18"/>
    </w:rPr>
  </w:style>
  <w:style w:type="table" w:styleId="TableGrid">
    <w:name w:val="Table Grid"/>
    <w:basedOn w:val="TableNormal"/>
    <w:uiPriority w:val="59"/>
    <w:rsid w:val="00B30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4574"/>
    <w:pPr>
      <w:tabs>
        <w:tab w:val="center" w:pos="4320"/>
        <w:tab w:val="right" w:pos="8640"/>
      </w:tabs>
    </w:pPr>
  </w:style>
  <w:style w:type="character" w:customStyle="1" w:styleId="HeaderChar">
    <w:name w:val="Header Char"/>
    <w:basedOn w:val="DefaultParagraphFont"/>
    <w:link w:val="Header"/>
    <w:uiPriority w:val="99"/>
    <w:rsid w:val="00A04574"/>
  </w:style>
  <w:style w:type="paragraph" w:styleId="Footer">
    <w:name w:val="footer"/>
    <w:basedOn w:val="Normal"/>
    <w:link w:val="FooterChar"/>
    <w:uiPriority w:val="99"/>
    <w:unhideWhenUsed/>
    <w:rsid w:val="00A04574"/>
    <w:pPr>
      <w:tabs>
        <w:tab w:val="center" w:pos="4320"/>
        <w:tab w:val="right" w:pos="8640"/>
      </w:tabs>
    </w:pPr>
  </w:style>
  <w:style w:type="character" w:customStyle="1" w:styleId="FooterChar">
    <w:name w:val="Footer Char"/>
    <w:basedOn w:val="DefaultParagraphFont"/>
    <w:link w:val="Footer"/>
    <w:uiPriority w:val="99"/>
    <w:rsid w:val="00A04574"/>
  </w:style>
  <w:style w:type="character" w:styleId="Hyperlink">
    <w:name w:val="Hyperlink"/>
    <w:basedOn w:val="DefaultParagraphFont"/>
    <w:uiPriority w:val="99"/>
    <w:unhideWhenUsed/>
    <w:rsid w:val="00BE5871"/>
    <w:rPr>
      <w:color w:val="0000FF" w:themeColor="hyperlink"/>
      <w:u w:val="single"/>
    </w:rPr>
  </w:style>
  <w:style w:type="character" w:styleId="CommentReference">
    <w:name w:val="annotation reference"/>
    <w:basedOn w:val="DefaultParagraphFont"/>
    <w:uiPriority w:val="99"/>
    <w:semiHidden/>
    <w:unhideWhenUsed/>
    <w:rsid w:val="00495C1F"/>
    <w:rPr>
      <w:sz w:val="16"/>
      <w:szCs w:val="16"/>
    </w:rPr>
  </w:style>
  <w:style w:type="paragraph" w:styleId="CommentText">
    <w:name w:val="annotation text"/>
    <w:basedOn w:val="Normal"/>
    <w:link w:val="CommentTextChar"/>
    <w:uiPriority w:val="99"/>
    <w:semiHidden/>
    <w:unhideWhenUsed/>
    <w:rsid w:val="00495C1F"/>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495C1F"/>
    <w:rPr>
      <w:rFonts w:eastAsiaTheme="minorHAnsi"/>
      <w:sz w:val="20"/>
      <w:szCs w:val="20"/>
    </w:rPr>
  </w:style>
  <w:style w:type="paragraph" w:styleId="NormalWeb">
    <w:name w:val="Normal (Web)"/>
    <w:basedOn w:val="Normal"/>
    <w:uiPriority w:val="99"/>
    <w:unhideWhenUsed/>
    <w:rsid w:val="00FB2071"/>
    <w:pPr>
      <w:spacing w:before="150" w:after="240"/>
    </w:pPr>
    <w:rPr>
      <w:rFonts w:ascii="Arial" w:eastAsia="Calibri" w:hAnsi="Arial" w:cs="Arial"/>
      <w:color w:val="3D3018"/>
      <w:sz w:val="22"/>
      <w:szCs w:val="22"/>
    </w:rPr>
  </w:style>
  <w:style w:type="paragraph" w:styleId="ListParagraph">
    <w:name w:val="List Paragraph"/>
    <w:basedOn w:val="Normal"/>
    <w:uiPriority w:val="34"/>
    <w:qFormat/>
    <w:rsid w:val="007664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3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3F7"/>
    <w:rPr>
      <w:rFonts w:ascii="Lucida Grande" w:hAnsi="Lucida Grande" w:cs="Lucida Grande"/>
      <w:sz w:val="18"/>
      <w:szCs w:val="18"/>
    </w:rPr>
  </w:style>
  <w:style w:type="table" w:styleId="TableGrid">
    <w:name w:val="Table Grid"/>
    <w:basedOn w:val="TableNormal"/>
    <w:uiPriority w:val="59"/>
    <w:rsid w:val="00B30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4574"/>
    <w:pPr>
      <w:tabs>
        <w:tab w:val="center" w:pos="4320"/>
        <w:tab w:val="right" w:pos="8640"/>
      </w:tabs>
    </w:pPr>
  </w:style>
  <w:style w:type="character" w:customStyle="1" w:styleId="HeaderChar">
    <w:name w:val="Header Char"/>
    <w:basedOn w:val="DefaultParagraphFont"/>
    <w:link w:val="Header"/>
    <w:uiPriority w:val="99"/>
    <w:rsid w:val="00A04574"/>
  </w:style>
  <w:style w:type="paragraph" w:styleId="Footer">
    <w:name w:val="footer"/>
    <w:basedOn w:val="Normal"/>
    <w:link w:val="FooterChar"/>
    <w:uiPriority w:val="99"/>
    <w:unhideWhenUsed/>
    <w:rsid w:val="00A04574"/>
    <w:pPr>
      <w:tabs>
        <w:tab w:val="center" w:pos="4320"/>
        <w:tab w:val="right" w:pos="8640"/>
      </w:tabs>
    </w:pPr>
  </w:style>
  <w:style w:type="character" w:customStyle="1" w:styleId="FooterChar">
    <w:name w:val="Footer Char"/>
    <w:basedOn w:val="DefaultParagraphFont"/>
    <w:link w:val="Footer"/>
    <w:uiPriority w:val="99"/>
    <w:rsid w:val="00A04574"/>
  </w:style>
  <w:style w:type="character" w:styleId="Hyperlink">
    <w:name w:val="Hyperlink"/>
    <w:basedOn w:val="DefaultParagraphFont"/>
    <w:uiPriority w:val="99"/>
    <w:unhideWhenUsed/>
    <w:rsid w:val="00BE5871"/>
    <w:rPr>
      <w:color w:val="0000FF" w:themeColor="hyperlink"/>
      <w:u w:val="single"/>
    </w:rPr>
  </w:style>
  <w:style w:type="character" w:styleId="CommentReference">
    <w:name w:val="annotation reference"/>
    <w:basedOn w:val="DefaultParagraphFont"/>
    <w:uiPriority w:val="99"/>
    <w:semiHidden/>
    <w:unhideWhenUsed/>
    <w:rsid w:val="00495C1F"/>
    <w:rPr>
      <w:sz w:val="16"/>
      <w:szCs w:val="16"/>
    </w:rPr>
  </w:style>
  <w:style w:type="paragraph" w:styleId="CommentText">
    <w:name w:val="annotation text"/>
    <w:basedOn w:val="Normal"/>
    <w:link w:val="CommentTextChar"/>
    <w:uiPriority w:val="99"/>
    <w:semiHidden/>
    <w:unhideWhenUsed/>
    <w:rsid w:val="00495C1F"/>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495C1F"/>
    <w:rPr>
      <w:rFonts w:eastAsiaTheme="minorHAnsi"/>
      <w:sz w:val="20"/>
      <w:szCs w:val="20"/>
    </w:rPr>
  </w:style>
  <w:style w:type="paragraph" w:styleId="NormalWeb">
    <w:name w:val="Normal (Web)"/>
    <w:basedOn w:val="Normal"/>
    <w:uiPriority w:val="99"/>
    <w:unhideWhenUsed/>
    <w:rsid w:val="00FB2071"/>
    <w:pPr>
      <w:spacing w:before="150" w:after="240"/>
    </w:pPr>
    <w:rPr>
      <w:rFonts w:ascii="Arial" w:eastAsia="Calibri" w:hAnsi="Arial" w:cs="Arial"/>
      <w:color w:val="3D3018"/>
      <w:sz w:val="22"/>
      <w:szCs w:val="22"/>
    </w:rPr>
  </w:style>
  <w:style w:type="paragraph" w:styleId="ListParagraph">
    <w:name w:val="List Paragraph"/>
    <w:basedOn w:val="Normal"/>
    <w:uiPriority w:val="34"/>
    <w:qFormat/>
    <w:rsid w:val="00766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5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EBA6BE870DCE41B75B98439A5CB79F"/>
        <w:category>
          <w:name w:val="General"/>
          <w:gallery w:val="placeholder"/>
        </w:category>
        <w:types>
          <w:type w:val="bbPlcHdr"/>
        </w:types>
        <w:behaviors>
          <w:behavior w:val="content"/>
        </w:behaviors>
        <w:guid w:val="{42B8D763-94E2-6644-94EE-E9AFF492EEAA}"/>
      </w:docPartPr>
      <w:docPartBody>
        <w:p w:rsidR="00A541AF" w:rsidRDefault="006426BF" w:rsidP="006426BF">
          <w:pPr>
            <w:pStyle w:val="F4EBA6BE870DCE41B75B98439A5CB79F"/>
          </w:pPr>
          <w:r>
            <w:t>[Type text]</w:t>
          </w:r>
        </w:p>
      </w:docPartBody>
    </w:docPart>
    <w:docPart>
      <w:docPartPr>
        <w:name w:val="F1E3FDFDBCB14E4F9628654F62D7A616"/>
        <w:category>
          <w:name w:val="General"/>
          <w:gallery w:val="placeholder"/>
        </w:category>
        <w:types>
          <w:type w:val="bbPlcHdr"/>
        </w:types>
        <w:behaviors>
          <w:behavior w:val="content"/>
        </w:behaviors>
        <w:guid w:val="{24927BF4-EF41-C64D-B0D1-C4394C8FCE36}"/>
      </w:docPartPr>
      <w:docPartBody>
        <w:p w:rsidR="00A541AF" w:rsidRDefault="006426BF" w:rsidP="006426BF">
          <w:pPr>
            <w:pStyle w:val="F1E3FDFDBCB14E4F9628654F62D7A616"/>
          </w:pPr>
          <w:r>
            <w:t>[Type text]</w:t>
          </w:r>
        </w:p>
      </w:docPartBody>
    </w:docPart>
    <w:docPart>
      <w:docPartPr>
        <w:name w:val="8580853C2099BC43B11AD845667F7FA5"/>
        <w:category>
          <w:name w:val="General"/>
          <w:gallery w:val="placeholder"/>
        </w:category>
        <w:types>
          <w:type w:val="bbPlcHdr"/>
        </w:types>
        <w:behaviors>
          <w:behavior w:val="content"/>
        </w:behaviors>
        <w:guid w:val="{84843C5A-87C2-9B44-86C2-EE8956ED4EDD}"/>
      </w:docPartPr>
      <w:docPartBody>
        <w:p w:rsidR="00A541AF" w:rsidRDefault="006426BF" w:rsidP="006426BF">
          <w:pPr>
            <w:pStyle w:val="8580853C2099BC43B11AD845667F7FA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426BF"/>
    <w:rsid w:val="000E35EF"/>
    <w:rsid w:val="00134150"/>
    <w:rsid w:val="00294DEA"/>
    <w:rsid w:val="002F2EEC"/>
    <w:rsid w:val="00382472"/>
    <w:rsid w:val="003843D8"/>
    <w:rsid w:val="005E74A1"/>
    <w:rsid w:val="006426BF"/>
    <w:rsid w:val="006F2A90"/>
    <w:rsid w:val="00730FE2"/>
    <w:rsid w:val="009F0A46"/>
    <w:rsid w:val="00A14D54"/>
    <w:rsid w:val="00A541AF"/>
    <w:rsid w:val="00AA5A3D"/>
    <w:rsid w:val="00D657D6"/>
    <w:rsid w:val="00D9328E"/>
    <w:rsid w:val="00EA1818"/>
    <w:rsid w:val="00F93C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EBA6BE870DCE41B75B98439A5CB79F">
    <w:name w:val="F4EBA6BE870DCE41B75B98439A5CB79F"/>
    <w:rsid w:val="006426BF"/>
  </w:style>
  <w:style w:type="paragraph" w:customStyle="1" w:styleId="F1E3FDFDBCB14E4F9628654F62D7A616">
    <w:name w:val="F1E3FDFDBCB14E4F9628654F62D7A616"/>
    <w:rsid w:val="006426BF"/>
  </w:style>
  <w:style w:type="paragraph" w:customStyle="1" w:styleId="8580853C2099BC43B11AD845667F7FA5">
    <w:name w:val="8580853C2099BC43B11AD845667F7FA5"/>
    <w:rsid w:val="006426BF"/>
  </w:style>
  <w:style w:type="paragraph" w:customStyle="1" w:styleId="FBDA395451D2334DB71549C62FC9673B">
    <w:name w:val="FBDA395451D2334DB71549C62FC9673B"/>
    <w:rsid w:val="006426BF"/>
  </w:style>
  <w:style w:type="paragraph" w:customStyle="1" w:styleId="AD3954D0164FD14F8585FF6044A16167">
    <w:name w:val="AD3954D0164FD14F8585FF6044A16167"/>
    <w:rsid w:val="006426BF"/>
  </w:style>
  <w:style w:type="paragraph" w:customStyle="1" w:styleId="D38EF0C0C523ED48A4DEB6D12C5EA89C">
    <w:name w:val="D38EF0C0C523ED48A4DEB6D12C5EA89C"/>
    <w:rsid w:val="006426B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760DD-870E-C040-9CFD-6238523D6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Kelly Cioe</cp:lastModifiedBy>
  <cp:revision>2</cp:revision>
  <cp:lastPrinted>2016-05-03T16:50:00Z</cp:lastPrinted>
  <dcterms:created xsi:type="dcterms:W3CDTF">2017-03-08T14:29:00Z</dcterms:created>
  <dcterms:modified xsi:type="dcterms:W3CDTF">2017-03-08T14:29:00Z</dcterms:modified>
</cp:coreProperties>
</file>